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5BB68" w14:textId="531822E2" w:rsidR="009D296E" w:rsidRPr="009D296E" w:rsidRDefault="009D29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Pressemeddelelse</w:t>
      </w:r>
      <w:r w:rsidR="00277E36">
        <w:rPr>
          <w:b/>
          <w:bCs/>
          <w:sz w:val="24"/>
          <w:szCs w:val="24"/>
        </w:rPr>
        <w:t xml:space="preserve"> 1. september 2020</w:t>
      </w:r>
    </w:p>
    <w:p w14:paraId="0BD275D0" w14:textId="2D6A0267" w:rsidR="00E06C42" w:rsidRPr="00EC3474" w:rsidRDefault="00134194">
      <w:pPr>
        <w:rPr>
          <w:rStyle w:val="eop"/>
          <w:rFonts w:ascii="Calibri" w:hAnsi="Calibri"/>
          <w:color w:val="000000"/>
          <w:sz w:val="38"/>
          <w:szCs w:val="38"/>
          <w:shd w:val="clear" w:color="auto" w:fill="FFFFFF"/>
        </w:rPr>
      </w:pPr>
      <w:r>
        <w:rPr>
          <w:rStyle w:val="normaltextrun"/>
          <w:rFonts w:ascii="Calibri" w:hAnsi="Calibri"/>
          <w:b/>
          <w:bCs/>
          <w:color w:val="000000"/>
          <w:sz w:val="38"/>
          <w:szCs w:val="38"/>
          <w:shd w:val="clear" w:color="auto" w:fill="FFFFFF"/>
        </w:rPr>
        <w:t xml:space="preserve">Talent-uger </w:t>
      </w:r>
      <w:r w:rsidR="00E54196">
        <w:rPr>
          <w:rStyle w:val="normaltextrun"/>
          <w:rFonts w:ascii="Calibri" w:hAnsi="Calibri"/>
          <w:b/>
          <w:bCs/>
          <w:color w:val="000000"/>
          <w:sz w:val="38"/>
          <w:szCs w:val="38"/>
          <w:shd w:val="clear" w:color="auto" w:fill="FFFFFF"/>
        </w:rPr>
        <w:t>skal</w:t>
      </w:r>
      <w:r w:rsidR="006B67E1">
        <w:rPr>
          <w:rStyle w:val="normaltextrun"/>
          <w:rFonts w:ascii="Calibri" w:hAnsi="Calibri"/>
          <w:b/>
          <w:bCs/>
          <w:color w:val="000000"/>
          <w:sz w:val="38"/>
          <w:szCs w:val="38"/>
          <w:shd w:val="clear" w:color="auto" w:fill="FFFFFF"/>
        </w:rPr>
        <w:t xml:space="preserve"> trække internationale tech-talenter til Danmark</w:t>
      </w:r>
    </w:p>
    <w:p w14:paraId="4B8D04D5" w14:textId="7B3ACEC9" w:rsidR="00F977E4" w:rsidRDefault="006B67E1">
      <w:pPr>
        <w:rPr>
          <w:rStyle w:val="normaltextrun"/>
          <w:rFonts w:ascii="Calibri" w:hAnsi="Calibri"/>
          <w:b/>
          <w:bCs/>
          <w:color w:val="000000"/>
          <w:sz w:val="26"/>
          <w:szCs w:val="26"/>
          <w:shd w:val="clear" w:color="auto" w:fill="FFFFFF"/>
        </w:rPr>
      </w:pPr>
      <w:r>
        <w:rPr>
          <w:rStyle w:val="normaltextrun"/>
          <w:rFonts w:ascii="Calibri" w:hAnsi="Calibri"/>
          <w:b/>
          <w:bCs/>
          <w:color w:val="000000"/>
          <w:sz w:val="26"/>
          <w:szCs w:val="26"/>
          <w:shd w:val="clear" w:color="auto" w:fill="FFFFFF"/>
        </w:rPr>
        <w:t xml:space="preserve">Copenhagen Capacity og </w:t>
      </w:r>
      <w:r w:rsidR="003F1F8A">
        <w:rPr>
          <w:rStyle w:val="normaltextrun"/>
          <w:rFonts w:ascii="Calibri" w:hAnsi="Calibri"/>
          <w:b/>
          <w:bCs/>
          <w:color w:val="000000"/>
          <w:sz w:val="26"/>
          <w:szCs w:val="26"/>
          <w:shd w:val="clear" w:color="auto" w:fill="FFFFFF"/>
        </w:rPr>
        <w:t>den nationale</w:t>
      </w:r>
      <w:r>
        <w:rPr>
          <w:rStyle w:val="normaltextrun"/>
          <w:rFonts w:ascii="Calibri" w:hAnsi="Calibri"/>
          <w:b/>
          <w:bCs/>
          <w:color w:val="000000"/>
          <w:sz w:val="26"/>
          <w:szCs w:val="26"/>
          <w:shd w:val="clear" w:color="auto" w:fill="FFFFFF"/>
        </w:rPr>
        <w:t xml:space="preserve"> klyngeorganisation</w:t>
      </w:r>
      <w:r w:rsidR="003F1F8A">
        <w:rPr>
          <w:rStyle w:val="normaltextrun"/>
          <w:rFonts w:ascii="Calibri" w:hAnsi="Calibri"/>
          <w:b/>
          <w:bCs/>
          <w:color w:val="000000"/>
          <w:sz w:val="26"/>
          <w:szCs w:val="26"/>
          <w:shd w:val="clear" w:color="auto" w:fill="FFFFFF"/>
        </w:rPr>
        <w:t xml:space="preserve"> for</w:t>
      </w:r>
      <w:r w:rsidR="00366CD5">
        <w:rPr>
          <w:rStyle w:val="normaltextrun"/>
          <w:rFonts w:ascii="Calibri" w:hAnsi="Calibri"/>
          <w:b/>
          <w:bCs/>
          <w:color w:val="000000"/>
          <w:sz w:val="26"/>
          <w:szCs w:val="26"/>
          <w:shd w:val="clear" w:color="auto" w:fill="FFFFFF"/>
        </w:rPr>
        <w:t xml:space="preserve"> de</w:t>
      </w:r>
      <w:r w:rsidR="003F1F8A">
        <w:rPr>
          <w:rStyle w:val="normaltextrun"/>
          <w:rFonts w:ascii="Calibri" w:hAnsi="Calibri"/>
          <w:b/>
          <w:bCs/>
          <w:color w:val="000000"/>
          <w:sz w:val="26"/>
          <w:szCs w:val="26"/>
          <w:shd w:val="clear" w:color="auto" w:fill="FFFFFF"/>
        </w:rPr>
        <w:t xml:space="preserve"> digitale </w:t>
      </w:r>
      <w:r w:rsidR="00366CD5">
        <w:rPr>
          <w:rStyle w:val="normaltextrun"/>
          <w:rFonts w:ascii="Calibri" w:hAnsi="Calibri"/>
          <w:b/>
          <w:bCs/>
          <w:color w:val="000000"/>
          <w:sz w:val="26"/>
          <w:szCs w:val="26"/>
          <w:shd w:val="clear" w:color="auto" w:fill="FFFFFF"/>
        </w:rPr>
        <w:t>erhverv</w:t>
      </w:r>
      <w:r w:rsidR="00D80596">
        <w:rPr>
          <w:rStyle w:val="normaltextrun"/>
          <w:rFonts w:ascii="Calibri" w:hAnsi="Calibri"/>
          <w:b/>
          <w:bCs/>
          <w:color w:val="000000"/>
          <w:sz w:val="26"/>
          <w:szCs w:val="26"/>
          <w:shd w:val="clear" w:color="auto" w:fill="FFFFFF"/>
        </w:rPr>
        <w:t>,</w:t>
      </w:r>
      <w:r>
        <w:rPr>
          <w:rStyle w:val="normaltextrun"/>
          <w:rFonts w:ascii="Calibri" w:hAnsi="Calibri"/>
          <w:b/>
          <w:bCs/>
          <w:color w:val="000000"/>
          <w:sz w:val="26"/>
          <w:szCs w:val="26"/>
          <w:shd w:val="clear" w:color="auto" w:fill="FFFFFF"/>
        </w:rPr>
        <w:t xml:space="preserve"> DigitalLead</w:t>
      </w:r>
      <w:r w:rsidR="009807EA">
        <w:rPr>
          <w:rStyle w:val="normaltextrun"/>
          <w:rFonts w:ascii="Calibri" w:hAnsi="Calibri"/>
          <w:b/>
          <w:bCs/>
          <w:color w:val="000000"/>
          <w:sz w:val="26"/>
          <w:szCs w:val="26"/>
          <w:shd w:val="clear" w:color="auto" w:fill="FFFFFF"/>
        </w:rPr>
        <w:t>,</w:t>
      </w:r>
      <w:r>
        <w:rPr>
          <w:rStyle w:val="normaltextrun"/>
          <w:rFonts w:ascii="Calibri" w:hAnsi="Calibri"/>
          <w:b/>
          <w:bCs/>
          <w:color w:val="000000"/>
          <w:sz w:val="26"/>
          <w:szCs w:val="26"/>
          <w:shd w:val="clear" w:color="auto" w:fill="FFFFFF"/>
        </w:rPr>
        <w:t xml:space="preserve"> er gået sammen om</w:t>
      </w:r>
      <w:r w:rsidR="009807EA">
        <w:rPr>
          <w:rStyle w:val="normaltextrun"/>
          <w:rFonts w:ascii="Calibri" w:hAnsi="Calibri"/>
          <w:b/>
          <w:bCs/>
          <w:color w:val="000000"/>
          <w:sz w:val="26"/>
          <w:szCs w:val="26"/>
          <w:shd w:val="clear" w:color="auto" w:fill="FFFFFF"/>
        </w:rPr>
        <w:t xml:space="preserve"> seminarrækken</w:t>
      </w:r>
      <w:r>
        <w:rPr>
          <w:rStyle w:val="normaltextrun"/>
          <w:rFonts w:ascii="Calibri" w:hAnsi="Calibri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D230D2">
        <w:rPr>
          <w:rStyle w:val="normaltextrun"/>
          <w:rFonts w:ascii="Calibri" w:hAnsi="Calibri"/>
          <w:b/>
          <w:bCs/>
          <w:color w:val="000000"/>
          <w:sz w:val="26"/>
          <w:szCs w:val="26"/>
          <w:shd w:val="clear" w:color="auto" w:fill="FFFFFF"/>
        </w:rPr>
        <w:t xml:space="preserve">”TalentWeeks”, der </w:t>
      </w:r>
      <w:r w:rsidR="002D3B50">
        <w:rPr>
          <w:rStyle w:val="normaltextrun"/>
          <w:rFonts w:ascii="Calibri" w:hAnsi="Calibri"/>
          <w:b/>
          <w:bCs/>
          <w:color w:val="000000"/>
          <w:sz w:val="26"/>
          <w:szCs w:val="26"/>
          <w:shd w:val="clear" w:color="auto" w:fill="FFFFFF"/>
        </w:rPr>
        <w:t>skal klæde danske virksomheder i erhverv</w:t>
      </w:r>
      <w:r w:rsidR="00366CD5">
        <w:rPr>
          <w:rStyle w:val="normaltextrun"/>
          <w:rFonts w:ascii="Calibri" w:hAnsi="Calibri"/>
          <w:b/>
          <w:bCs/>
          <w:color w:val="000000"/>
          <w:sz w:val="26"/>
          <w:szCs w:val="26"/>
          <w:shd w:val="clear" w:color="auto" w:fill="FFFFFF"/>
        </w:rPr>
        <w:t>et</w:t>
      </w:r>
      <w:r w:rsidR="002D3B50">
        <w:rPr>
          <w:rStyle w:val="normaltextrun"/>
          <w:rFonts w:ascii="Calibri" w:hAnsi="Calibri"/>
          <w:b/>
          <w:bCs/>
          <w:color w:val="000000"/>
          <w:sz w:val="26"/>
          <w:szCs w:val="26"/>
          <w:shd w:val="clear" w:color="auto" w:fill="FFFFFF"/>
        </w:rPr>
        <w:t xml:space="preserve"> på til</w:t>
      </w:r>
      <w:r w:rsidR="00823649">
        <w:rPr>
          <w:rStyle w:val="normaltextrun"/>
          <w:rFonts w:ascii="Calibri" w:hAnsi="Calibri"/>
          <w:b/>
          <w:bCs/>
          <w:color w:val="000000"/>
          <w:sz w:val="26"/>
          <w:szCs w:val="26"/>
          <w:shd w:val="clear" w:color="auto" w:fill="FFFFFF"/>
        </w:rPr>
        <w:t xml:space="preserve"> at tiltrække og fastholde international</w:t>
      </w:r>
      <w:r w:rsidR="009807EA">
        <w:rPr>
          <w:rStyle w:val="normaltextrun"/>
          <w:rFonts w:ascii="Calibri" w:hAnsi="Calibri"/>
          <w:b/>
          <w:bCs/>
          <w:color w:val="000000"/>
          <w:sz w:val="26"/>
          <w:szCs w:val="26"/>
          <w:shd w:val="clear" w:color="auto" w:fill="FFFFFF"/>
        </w:rPr>
        <w:t xml:space="preserve">e kollegaer. </w:t>
      </w:r>
      <w:r w:rsidR="00D230D2">
        <w:rPr>
          <w:rStyle w:val="normaltextrun"/>
          <w:rFonts w:ascii="Calibri" w:hAnsi="Calibri"/>
          <w:b/>
          <w:bCs/>
          <w:color w:val="000000"/>
          <w:sz w:val="26"/>
          <w:szCs w:val="26"/>
          <w:shd w:val="clear" w:color="auto" w:fill="FFFFFF"/>
        </w:rPr>
        <w:t xml:space="preserve"> </w:t>
      </w:r>
    </w:p>
    <w:p w14:paraId="1A1BEA5C" w14:textId="167DF13A" w:rsidR="00BF591D" w:rsidRPr="00EC3474" w:rsidRDefault="00BF591D">
      <w:pPr>
        <w:rPr>
          <w:rStyle w:val="normaltextrun"/>
          <w:rFonts w:ascii="Calibri" w:hAnsi="Calibri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Calibri" w:hAnsi="Calibri"/>
          <w:b/>
          <w:bCs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 wp14:anchorId="789BF417" wp14:editId="1E3A487F">
            <wp:extent cx="5962650" cy="2981324"/>
            <wp:effectExtent l="0" t="0" r="0" b="0"/>
            <wp:docPr id="1" name="Picture 1" descr="A picture containing monitor, television, bus, t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onitor, television, bus, trai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1619" cy="302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E13B8" w14:textId="6E81A67E" w:rsidR="000D5B5A" w:rsidRDefault="00D605D9" w:rsidP="00F9681B">
      <w:pPr>
        <w:rPr>
          <w:rStyle w:val="normaltextrun"/>
          <w:rFonts w:cstheme="minorHAnsi"/>
          <w:color w:val="000000"/>
          <w:shd w:val="clear" w:color="auto" w:fill="FFFFFF"/>
        </w:rPr>
      </w:pPr>
      <w:r>
        <w:rPr>
          <w:rStyle w:val="normaltextrun"/>
          <w:rFonts w:cstheme="minorHAnsi"/>
          <w:color w:val="000000"/>
          <w:shd w:val="clear" w:color="auto" w:fill="FFFFFF"/>
        </w:rPr>
        <w:t xml:space="preserve">”Talent til Danmark (TalenTDK)” </w:t>
      </w:r>
      <w:r w:rsidR="00714827">
        <w:rPr>
          <w:rStyle w:val="normaltextrun"/>
          <w:rFonts w:cstheme="minorHAnsi"/>
          <w:color w:val="000000"/>
          <w:shd w:val="clear" w:color="auto" w:fill="FFFFFF"/>
        </w:rPr>
        <w:t>e</w:t>
      </w:r>
      <w:r w:rsidR="00645726">
        <w:rPr>
          <w:rStyle w:val="normaltextrun"/>
          <w:rFonts w:cstheme="minorHAnsi"/>
          <w:color w:val="000000"/>
          <w:shd w:val="clear" w:color="auto" w:fill="FFFFFF"/>
        </w:rPr>
        <w:t xml:space="preserve">r et landsdækkende talenttiltrækningsinitiativ, der løber frem til 2022. </w:t>
      </w:r>
      <w:r w:rsidR="00424680">
        <w:rPr>
          <w:rStyle w:val="normaltextrun"/>
          <w:rFonts w:cstheme="minorHAnsi"/>
          <w:color w:val="000000"/>
          <w:shd w:val="clear" w:color="auto" w:fill="FFFFFF"/>
        </w:rPr>
        <w:t xml:space="preserve">Formålet er at brande Danmark internationalt som en attraktiv karrieredestination for </w:t>
      </w:r>
      <w:r w:rsidR="00CF5427">
        <w:rPr>
          <w:rStyle w:val="normaltextrun"/>
          <w:rFonts w:cstheme="minorHAnsi"/>
          <w:color w:val="000000"/>
          <w:shd w:val="clear" w:color="auto" w:fill="FFFFFF"/>
        </w:rPr>
        <w:t xml:space="preserve">tech-talenter – </w:t>
      </w:r>
      <w:r w:rsidR="00F67752">
        <w:rPr>
          <w:rStyle w:val="normaltextrun"/>
          <w:rFonts w:cstheme="minorHAnsi"/>
          <w:color w:val="000000"/>
          <w:shd w:val="clear" w:color="auto" w:fill="FFFFFF"/>
        </w:rPr>
        <w:t>professionelle programmører</w:t>
      </w:r>
      <w:r w:rsidR="0073354A">
        <w:rPr>
          <w:rStyle w:val="normaltextrun"/>
          <w:rFonts w:cstheme="minorHAnsi"/>
          <w:color w:val="000000"/>
          <w:shd w:val="clear" w:color="auto" w:fill="FFFFFF"/>
        </w:rPr>
        <w:t>, softwareudviklere, it-sikkerhedseksperter</w:t>
      </w:r>
      <w:r w:rsidR="00554BBE">
        <w:rPr>
          <w:rStyle w:val="normaltextrun"/>
          <w:rFonts w:cstheme="minorHAnsi"/>
          <w:color w:val="000000"/>
          <w:shd w:val="clear" w:color="auto" w:fill="FFFFFF"/>
        </w:rPr>
        <w:t xml:space="preserve"> og så videre</w:t>
      </w:r>
      <w:r w:rsidR="0073354A">
        <w:rPr>
          <w:rStyle w:val="normaltextrun"/>
          <w:rFonts w:cstheme="minorHAnsi"/>
          <w:color w:val="000000"/>
          <w:shd w:val="clear" w:color="auto" w:fill="FFFFFF"/>
        </w:rPr>
        <w:t xml:space="preserve">. </w:t>
      </w:r>
    </w:p>
    <w:p w14:paraId="73F9AB26" w14:textId="6CEE5C00" w:rsidR="0073354A" w:rsidRDefault="0073354A" w:rsidP="00F9681B">
      <w:pPr>
        <w:rPr>
          <w:rStyle w:val="normaltextrun"/>
          <w:rFonts w:cstheme="minorHAnsi"/>
          <w:color w:val="000000"/>
          <w:shd w:val="clear" w:color="auto" w:fill="FFFFFF"/>
        </w:rPr>
      </w:pPr>
      <w:r>
        <w:rPr>
          <w:rStyle w:val="normaltextrun"/>
          <w:rFonts w:cstheme="minorHAnsi"/>
          <w:color w:val="000000"/>
          <w:shd w:val="clear" w:color="auto" w:fill="FFFFFF"/>
        </w:rPr>
        <w:t>Vi har nemlig langt fra nok kritisk masse i Danmark til at besætte alle ledige stillinger i it-erhvervet</w:t>
      </w:r>
      <w:r w:rsidR="005F2234">
        <w:rPr>
          <w:rStyle w:val="normaltextrun"/>
          <w:rFonts w:cstheme="minorHAnsi"/>
          <w:color w:val="000000"/>
          <w:shd w:val="clear" w:color="auto" w:fill="FFFFFF"/>
        </w:rPr>
        <w:t>. Det går ud over vores konkurrenceevne</w:t>
      </w:r>
      <w:r>
        <w:rPr>
          <w:rStyle w:val="normaltextrun"/>
          <w:rFonts w:cstheme="minorHAnsi"/>
          <w:color w:val="000000"/>
          <w:shd w:val="clear" w:color="auto" w:fill="FFFFFF"/>
        </w:rPr>
        <w:t>, og derfor er vi afhængige</w:t>
      </w:r>
      <w:r w:rsidR="00651AF5">
        <w:rPr>
          <w:rStyle w:val="normaltextrun"/>
          <w:rFonts w:cstheme="minorHAnsi"/>
          <w:color w:val="000000"/>
          <w:shd w:val="clear" w:color="auto" w:fill="FFFFFF"/>
        </w:rPr>
        <w:t xml:space="preserve"> af</w:t>
      </w:r>
      <w:r>
        <w:rPr>
          <w:rStyle w:val="normaltextrun"/>
          <w:rFonts w:cstheme="minorHAnsi"/>
          <w:color w:val="000000"/>
          <w:shd w:val="clear" w:color="auto" w:fill="FFFFFF"/>
        </w:rPr>
        <w:t xml:space="preserve"> at tiltrække kvikke hoveder fra udlandet. </w:t>
      </w:r>
    </w:p>
    <w:p w14:paraId="271DB989" w14:textId="16D06B54" w:rsidR="00D45EFA" w:rsidRDefault="0073354A" w:rsidP="00F9681B">
      <w:pPr>
        <w:rPr>
          <w:rStyle w:val="normaltextrun"/>
          <w:rFonts w:cstheme="minorHAnsi"/>
          <w:color w:val="000000"/>
          <w:shd w:val="clear" w:color="auto" w:fill="FFFFFF"/>
        </w:rPr>
      </w:pPr>
      <w:r>
        <w:rPr>
          <w:rStyle w:val="normaltextrun"/>
          <w:rFonts w:cstheme="minorHAnsi"/>
          <w:color w:val="000000"/>
          <w:shd w:val="clear" w:color="auto" w:fill="FFFFFF"/>
        </w:rPr>
        <w:t>Det g</w:t>
      </w:r>
      <w:r w:rsidR="00023324">
        <w:rPr>
          <w:rStyle w:val="normaltextrun"/>
          <w:rFonts w:cstheme="minorHAnsi"/>
          <w:color w:val="000000"/>
          <w:shd w:val="clear" w:color="auto" w:fill="FFFFFF"/>
        </w:rPr>
        <w:t>å</w:t>
      </w:r>
      <w:r>
        <w:rPr>
          <w:rStyle w:val="normaltextrun"/>
          <w:rFonts w:cstheme="minorHAnsi"/>
          <w:color w:val="000000"/>
          <w:shd w:val="clear" w:color="auto" w:fill="FFFFFF"/>
        </w:rPr>
        <w:t xml:space="preserve">r </w:t>
      </w:r>
      <w:r w:rsidR="00D70C25">
        <w:rPr>
          <w:rStyle w:val="normaltextrun"/>
          <w:rFonts w:cstheme="minorHAnsi"/>
          <w:color w:val="000000"/>
          <w:shd w:val="clear" w:color="auto" w:fill="FFFFFF"/>
        </w:rPr>
        <w:t>projekt</w:t>
      </w:r>
      <w:r w:rsidR="008B067B">
        <w:rPr>
          <w:rStyle w:val="normaltextrun"/>
          <w:rFonts w:cstheme="minorHAnsi"/>
          <w:color w:val="000000"/>
          <w:shd w:val="clear" w:color="auto" w:fill="FFFFFF"/>
        </w:rPr>
        <w:t>ejer</w:t>
      </w:r>
      <w:r w:rsidR="00D70C25">
        <w:rPr>
          <w:rStyle w:val="normaltextrun"/>
          <w:rFonts w:cstheme="minorHAnsi"/>
          <w:color w:val="000000"/>
          <w:shd w:val="clear" w:color="auto" w:fill="FFFFFF"/>
        </w:rPr>
        <w:t xml:space="preserve"> for</w:t>
      </w:r>
      <w:r w:rsidR="00023324">
        <w:rPr>
          <w:rStyle w:val="normaltextrun"/>
          <w:rFonts w:cstheme="minorHAnsi"/>
          <w:color w:val="000000"/>
          <w:shd w:val="clear" w:color="auto" w:fill="FFFFFF"/>
        </w:rPr>
        <w:t xml:space="preserve"> TalenTDK,</w:t>
      </w:r>
      <w:r w:rsidR="003A0E49">
        <w:rPr>
          <w:rStyle w:val="normaltextrun"/>
          <w:rFonts w:cstheme="minorHAnsi"/>
          <w:color w:val="000000"/>
          <w:shd w:val="clear" w:color="auto" w:fill="FFFFFF"/>
        </w:rPr>
        <w:t xml:space="preserve"> Copenhagen Capacity</w:t>
      </w:r>
      <w:r w:rsidR="00051F67">
        <w:rPr>
          <w:rStyle w:val="normaltextrun"/>
          <w:rFonts w:cstheme="minorHAnsi"/>
          <w:color w:val="000000"/>
          <w:shd w:val="clear" w:color="auto" w:fill="FFFFFF"/>
        </w:rPr>
        <w:t>,</w:t>
      </w:r>
      <w:r w:rsidR="003A0E49">
        <w:rPr>
          <w:rStyle w:val="normaltextrun"/>
          <w:rFonts w:cstheme="minorHAnsi"/>
          <w:color w:val="000000"/>
          <w:shd w:val="clear" w:color="auto" w:fill="FFFFFF"/>
        </w:rPr>
        <w:t xml:space="preserve"> nu sammen med Danmarks nationale klyngeorganisation for </w:t>
      </w:r>
      <w:r w:rsidR="00630373">
        <w:rPr>
          <w:rStyle w:val="normaltextrun"/>
          <w:rFonts w:cstheme="minorHAnsi"/>
          <w:color w:val="000000"/>
          <w:shd w:val="clear" w:color="auto" w:fill="FFFFFF"/>
        </w:rPr>
        <w:t xml:space="preserve">digitale teknologier, DigitalLead, om at gøre danske virksomheder opmærksomme på. </w:t>
      </w:r>
    </w:p>
    <w:p w14:paraId="518DE7B3" w14:textId="16084D10" w:rsidR="00B22531" w:rsidRPr="00A36ECC" w:rsidRDefault="00CD4298" w:rsidP="00F9681B">
      <w:pPr>
        <w:rPr>
          <w:rStyle w:val="normaltextrun"/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cstheme="minorHAnsi"/>
          <w:b/>
          <w:bCs/>
          <w:color w:val="000000"/>
          <w:sz w:val="28"/>
          <w:szCs w:val="28"/>
          <w:shd w:val="clear" w:color="auto" w:fill="FFFFFF"/>
        </w:rPr>
        <w:t>Fokus på hele processen</w:t>
      </w:r>
      <w:r w:rsidR="00A36ECC">
        <w:rPr>
          <w:rStyle w:val="normaltextrun"/>
          <w:rFonts w:cstheme="minorHAnsi"/>
          <w:b/>
          <w:bCs/>
          <w:color w:val="000000"/>
          <w:sz w:val="28"/>
          <w:szCs w:val="28"/>
          <w:shd w:val="clear" w:color="auto" w:fill="FFFFFF"/>
        </w:rPr>
        <w:br/>
      </w:r>
      <w:r w:rsidR="00630373">
        <w:rPr>
          <w:rStyle w:val="normaltextrun"/>
          <w:rFonts w:cstheme="minorHAnsi"/>
          <w:color w:val="000000"/>
          <w:shd w:val="clear" w:color="auto" w:fill="FFFFFF"/>
        </w:rPr>
        <w:t>Det sker</w:t>
      </w:r>
      <w:r w:rsidR="00051F67">
        <w:rPr>
          <w:rStyle w:val="normaltextrun"/>
          <w:rFonts w:cstheme="minorHAnsi"/>
          <w:color w:val="000000"/>
          <w:shd w:val="clear" w:color="auto" w:fill="FFFFFF"/>
        </w:rPr>
        <w:t xml:space="preserve"> i første omgang</w:t>
      </w:r>
      <w:r w:rsidR="00630373">
        <w:rPr>
          <w:rStyle w:val="normaltextrun"/>
          <w:rFonts w:cstheme="minorHAnsi"/>
          <w:color w:val="000000"/>
          <w:shd w:val="clear" w:color="auto" w:fill="FFFFFF"/>
        </w:rPr>
        <w:t xml:space="preserve"> med </w:t>
      </w:r>
      <w:r w:rsidR="00BE0313">
        <w:rPr>
          <w:rStyle w:val="normaltextrun"/>
          <w:rFonts w:cstheme="minorHAnsi"/>
          <w:color w:val="000000"/>
          <w:shd w:val="clear" w:color="auto" w:fill="FFFFFF"/>
        </w:rPr>
        <w:t xml:space="preserve">webinarrækken TalentWeeks, der over en periode på tre uger giver danske virksomheder </w:t>
      </w:r>
      <w:r w:rsidR="00B22531">
        <w:rPr>
          <w:rStyle w:val="normaltextrun"/>
          <w:rFonts w:cstheme="minorHAnsi"/>
          <w:color w:val="000000"/>
          <w:shd w:val="clear" w:color="auto" w:fill="FFFFFF"/>
        </w:rPr>
        <w:t xml:space="preserve">indsigt i </w:t>
      </w:r>
      <w:r w:rsidR="00F9681B" w:rsidRPr="00F9681B">
        <w:rPr>
          <w:rStyle w:val="normaltextrun"/>
          <w:rFonts w:cstheme="minorHAnsi"/>
          <w:color w:val="000000"/>
          <w:shd w:val="clear" w:color="auto" w:fill="FFFFFF"/>
        </w:rPr>
        <w:t>det strategiske samarbejde omkring talentagendaen, som DigitalLead og Talen</w:t>
      </w:r>
      <w:r w:rsidR="008B067B">
        <w:rPr>
          <w:rStyle w:val="normaltextrun"/>
          <w:rFonts w:cstheme="minorHAnsi"/>
          <w:color w:val="000000"/>
          <w:shd w:val="clear" w:color="auto" w:fill="FFFFFF"/>
        </w:rPr>
        <w:t>T</w:t>
      </w:r>
      <w:r w:rsidR="00F9681B" w:rsidRPr="00F9681B">
        <w:rPr>
          <w:rStyle w:val="normaltextrun"/>
          <w:rFonts w:cstheme="minorHAnsi"/>
          <w:color w:val="000000"/>
          <w:shd w:val="clear" w:color="auto" w:fill="FFFFFF"/>
        </w:rPr>
        <w:t>DK har indgået</w:t>
      </w:r>
      <w:r w:rsidR="00B22531">
        <w:rPr>
          <w:rStyle w:val="normaltextrun"/>
          <w:rFonts w:cstheme="minorHAnsi"/>
          <w:color w:val="000000"/>
          <w:shd w:val="clear" w:color="auto" w:fill="FFFFFF"/>
        </w:rPr>
        <w:t>.</w:t>
      </w:r>
      <w:r w:rsidR="00F9681B" w:rsidRPr="00F9681B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</w:p>
    <w:p w14:paraId="19E3E971" w14:textId="5530FF7C" w:rsidR="002802C8" w:rsidRDefault="00B22531" w:rsidP="00F9681B">
      <w:pPr>
        <w:rPr>
          <w:rStyle w:val="normaltextrun"/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cstheme="minorHAnsi"/>
          <w:color w:val="000000"/>
          <w:shd w:val="clear" w:color="auto" w:fill="FFFFFF"/>
        </w:rPr>
        <w:t>Webinarene, der løber af stablen henholdsvis den 9., 16. og 23.</w:t>
      </w:r>
      <w:r w:rsidR="00E4676F">
        <w:rPr>
          <w:rStyle w:val="normaltextrun"/>
          <w:rFonts w:cstheme="minorHAnsi"/>
          <w:color w:val="000000"/>
          <w:shd w:val="clear" w:color="auto" w:fill="FFFFFF"/>
        </w:rPr>
        <w:t xml:space="preserve"> september</w:t>
      </w:r>
      <w:r w:rsidR="009C40B5">
        <w:rPr>
          <w:rStyle w:val="normaltextrun"/>
          <w:rFonts w:cstheme="minorHAnsi"/>
          <w:color w:val="000000"/>
          <w:shd w:val="clear" w:color="auto" w:fill="FFFFFF"/>
        </w:rPr>
        <w:t xml:space="preserve"> har generelt fokus på t</w:t>
      </w:r>
      <w:r w:rsidR="00F9681B" w:rsidRPr="00F9681B">
        <w:rPr>
          <w:rStyle w:val="normaltextrun"/>
          <w:rFonts w:cstheme="minorHAnsi"/>
          <w:color w:val="000000"/>
          <w:shd w:val="clear" w:color="auto" w:fill="FFFFFF"/>
        </w:rPr>
        <w:t>alenttiltrækning</w:t>
      </w:r>
      <w:r w:rsidR="009C40B5">
        <w:rPr>
          <w:rStyle w:val="normaltextrun"/>
          <w:rFonts w:cstheme="minorHAnsi"/>
          <w:color w:val="000000"/>
          <w:shd w:val="clear" w:color="auto" w:fill="FFFFFF"/>
        </w:rPr>
        <w:t>, men også på at trække u</w:t>
      </w:r>
      <w:r w:rsidR="00F9681B" w:rsidRPr="00F9681B">
        <w:rPr>
          <w:rStyle w:val="normaltextrun"/>
          <w:rFonts w:cstheme="minorHAnsi"/>
          <w:color w:val="000000"/>
          <w:shd w:val="clear" w:color="auto" w:fill="FFFFFF"/>
        </w:rPr>
        <w:t xml:space="preserve">nge internationale talenter </w:t>
      </w:r>
      <w:r w:rsidR="006D636A">
        <w:rPr>
          <w:rStyle w:val="normaltextrun"/>
          <w:rFonts w:cstheme="minorHAnsi"/>
          <w:color w:val="000000"/>
          <w:shd w:val="clear" w:color="auto" w:fill="FFFFFF"/>
        </w:rPr>
        <w:t>til</w:t>
      </w:r>
      <w:r w:rsidR="00F9681B" w:rsidRPr="00F9681B">
        <w:rPr>
          <w:rStyle w:val="normaltextrun"/>
          <w:rFonts w:cstheme="minorHAnsi"/>
          <w:color w:val="000000"/>
          <w:shd w:val="clear" w:color="auto" w:fill="FFFFFF"/>
        </w:rPr>
        <w:t xml:space="preserve"> Danmark</w:t>
      </w:r>
      <w:r w:rsidR="009C40B5">
        <w:rPr>
          <w:rStyle w:val="normaltextrun"/>
          <w:rFonts w:cstheme="minorHAnsi"/>
          <w:color w:val="000000"/>
          <w:shd w:val="clear" w:color="auto" w:fill="FFFFFF"/>
        </w:rPr>
        <w:t>, herunder at fastholde</w:t>
      </w:r>
      <w:r w:rsidR="00F9681B" w:rsidRPr="00F9681B">
        <w:rPr>
          <w:rStyle w:val="normaltextrun"/>
          <w:rFonts w:cstheme="minorHAnsi"/>
          <w:color w:val="000000"/>
          <w:shd w:val="clear" w:color="auto" w:fill="FFFFFF"/>
        </w:rPr>
        <w:t xml:space="preserve">  </w:t>
      </w:r>
      <w:r w:rsidR="002B058D">
        <w:rPr>
          <w:rStyle w:val="normaltextrun"/>
          <w:rFonts w:cstheme="minorHAnsi"/>
          <w:color w:val="000000"/>
          <w:shd w:val="clear" w:color="auto" w:fill="FFFFFF"/>
        </w:rPr>
        <w:t>i</w:t>
      </w:r>
      <w:r w:rsidR="00F9681B" w:rsidRPr="00F9681B">
        <w:rPr>
          <w:rStyle w:val="normaltextrun"/>
          <w:rFonts w:cstheme="minorHAnsi"/>
          <w:color w:val="000000"/>
          <w:shd w:val="clear" w:color="auto" w:fill="FFFFFF"/>
        </w:rPr>
        <w:t>nternationale studerende</w:t>
      </w:r>
      <w:r w:rsidR="002B058D">
        <w:rPr>
          <w:rStyle w:val="normaltextrun"/>
          <w:rFonts w:cstheme="minorHAnsi"/>
          <w:color w:val="000000"/>
          <w:shd w:val="clear" w:color="auto" w:fill="FFFFFF"/>
        </w:rPr>
        <w:t xml:space="preserve">, som </w:t>
      </w:r>
      <w:r w:rsidR="00277A96">
        <w:rPr>
          <w:rStyle w:val="normaltextrun"/>
          <w:rFonts w:cstheme="minorHAnsi"/>
          <w:color w:val="000000"/>
          <w:shd w:val="clear" w:color="auto" w:fill="FFFFFF"/>
        </w:rPr>
        <w:t>læser it-uddannelser på de danske universiteter</w:t>
      </w:r>
      <w:r w:rsidR="00151CEF">
        <w:rPr>
          <w:rStyle w:val="normaltextrun"/>
          <w:rFonts w:cstheme="minorHAnsi"/>
          <w:color w:val="000000"/>
          <w:shd w:val="clear" w:color="auto" w:fill="FFFFFF"/>
        </w:rPr>
        <w:t xml:space="preserve"> og på, hvordan man ”onboarder” og støtter </w:t>
      </w:r>
      <w:r w:rsidR="00A520A7">
        <w:rPr>
          <w:rStyle w:val="normaltextrun"/>
          <w:rFonts w:cstheme="minorHAnsi"/>
          <w:color w:val="000000"/>
          <w:shd w:val="clear" w:color="auto" w:fill="FFFFFF"/>
        </w:rPr>
        <w:t>internationale medarbejdere, når de først er blevet ansat.</w:t>
      </w:r>
    </w:p>
    <w:p w14:paraId="333C8567" w14:textId="01A9D3F6" w:rsidR="002A7DEA" w:rsidRPr="00A36ECC" w:rsidRDefault="00B455A2" w:rsidP="00F9681B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B455A2">
        <w:rPr>
          <w:rStyle w:val="normaltextrun"/>
          <w:rFonts w:cstheme="minorHAnsi"/>
          <w:b/>
          <w:bCs/>
          <w:color w:val="000000"/>
          <w:sz w:val="28"/>
          <w:szCs w:val="28"/>
          <w:shd w:val="clear" w:color="auto" w:fill="FFFFFF"/>
        </w:rPr>
        <w:t>Sammen rækker vi bredere ud</w:t>
      </w:r>
      <w:r w:rsidR="00A36ECC">
        <w:rPr>
          <w:rStyle w:val="normaltextrun"/>
          <w:rFonts w:cstheme="minorHAnsi"/>
          <w:b/>
          <w:bCs/>
          <w:color w:val="000000"/>
          <w:sz w:val="28"/>
          <w:szCs w:val="28"/>
          <w:shd w:val="clear" w:color="auto" w:fill="FFFFFF"/>
        </w:rPr>
        <w:br/>
      </w:r>
      <w:r w:rsidR="007271B4">
        <w:t>”Vi ser store fordele</w:t>
      </w:r>
      <w:r w:rsidR="003E030F">
        <w:t xml:space="preserve"> i at arbejde sammen med DigitalLead omkring Tale</w:t>
      </w:r>
      <w:r w:rsidR="006D636A">
        <w:t>n</w:t>
      </w:r>
      <w:r w:rsidR="003E030F">
        <w:t>TDK-projektet</w:t>
      </w:r>
      <w:r w:rsidR="00CB1FB5">
        <w:t>”</w:t>
      </w:r>
      <w:r w:rsidR="003E030F">
        <w:t xml:space="preserve">, </w:t>
      </w:r>
      <w:r w:rsidR="00CB1FB5">
        <w:t>fortæller direktør for</w:t>
      </w:r>
      <w:r w:rsidR="005F0994">
        <w:t xml:space="preserve"> marketing og</w:t>
      </w:r>
      <w:r w:rsidR="00CB1FB5">
        <w:t xml:space="preserve"> talent hos Copenhagen Capacity, Nikolaj Lubanski</w:t>
      </w:r>
      <w:r w:rsidR="00402CE4">
        <w:t xml:space="preserve"> og fortsætter: ”Med sit store, nationale netværk af primært it-virksomheder, er DigitalLead den oplagte samarbejdspartner for os. Vi har </w:t>
      </w:r>
      <w:r w:rsidR="00BB1891">
        <w:t xml:space="preserve">et godt </w:t>
      </w:r>
      <w:r w:rsidR="00BB1891">
        <w:lastRenderedPageBreak/>
        <w:t xml:space="preserve">tilbud på hylderne til de danske virksomheder, som akut står og mangler it-arbejdskraft – og DigitalLead har </w:t>
      </w:r>
      <w:r w:rsidR="005E4F25">
        <w:t>de</w:t>
      </w:r>
      <w:r w:rsidR="000C0888">
        <w:t>n</w:t>
      </w:r>
      <w:r w:rsidR="005E4F25">
        <w:t xml:space="preserve"> kritiske masse af medlemsvirksomheder, som oplagt kan få gavn af programmet”. </w:t>
      </w:r>
    </w:p>
    <w:p w14:paraId="38005287" w14:textId="125BB83C" w:rsidR="005E4F25" w:rsidRDefault="00D54322" w:rsidP="00F9681B">
      <w:r>
        <w:t xml:space="preserve">Også hos DigitalLead vækker samarbejdet begejstring: </w:t>
      </w:r>
    </w:p>
    <w:p w14:paraId="63B78AEB" w14:textId="44D90350" w:rsidR="00D54322" w:rsidRDefault="00D54322" w:rsidP="00F9681B">
      <w:r>
        <w:t xml:space="preserve">”Vores medlemsvirksomheder </w:t>
      </w:r>
      <w:r w:rsidR="00A80136">
        <w:t>har hårdt brug for</w:t>
      </w:r>
      <w:r>
        <w:t xml:space="preserve"> lettere adgang til internationalt talent på it-området,</w:t>
      </w:r>
      <w:r w:rsidR="00D65189">
        <w:t xml:space="preserve"> og her er et skræddersyet program, der </w:t>
      </w:r>
      <w:r w:rsidR="00946C5E">
        <w:t>hjælper dem med netop de</w:t>
      </w:r>
      <w:r w:rsidR="00966E75">
        <w:t>t</w:t>
      </w:r>
      <w:r w:rsidR="00946C5E">
        <w:t>”,</w:t>
      </w:r>
      <w:r>
        <w:t xml:space="preserve"> fortæller regionaldirektør</w:t>
      </w:r>
      <w:r w:rsidR="000C1D62">
        <w:t xml:space="preserve"> for DigitalLead</w:t>
      </w:r>
      <w:r w:rsidR="00FD5494">
        <w:t>,</w:t>
      </w:r>
      <w:r>
        <w:t xml:space="preserve"> Birgit Pia Nøhr</w:t>
      </w:r>
      <w:r w:rsidR="00B51D8A">
        <w:t xml:space="preserve"> og fortsætter:</w:t>
      </w:r>
      <w:r>
        <w:t xml:space="preserve"> </w:t>
      </w:r>
      <w:r w:rsidR="00AE21FD">
        <w:t>”</w:t>
      </w:r>
      <w:r w:rsidR="00E70D63">
        <w:t>Når det kommer til talentudfordringen giver det stor mening at løfte i flok og samarbejde på tværs af organisationer</w:t>
      </w:r>
      <w:r w:rsidR="00135771">
        <w:t xml:space="preserve">. </w:t>
      </w:r>
      <w:r w:rsidR="00782915">
        <w:t>Det</w:t>
      </w:r>
      <w:r w:rsidR="00135771">
        <w:t xml:space="preserve"> </w:t>
      </w:r>
      <w:r w:rsidR="003A4239">
        <w:t xml:space="preserve">kræver </w:t>
      </w:r>
      <w:r w:rsidR="008B643E">
        <w:t>en</w:t>
      </w:r>
      <w:r w:rsidR="003A4239">
        <w:t xml:space="preserve"> stærk, koncentreret indsats</w:t>
      </w:r>
      <w:r w:rsidR="008B643E">
        <w:t xml:space="preserve"> på tværs</w:t>
      </w:r>
      <w:r w:rsidR="00F43E2B">
        <w:t xml:space="preserve"> af landets central</w:t>
      </w:r>
      <w:r w:rsidR="00C41C7C">
        <w:t>e</w:t>
      </w:r>
      <w:r w:rsidR="00F43E2B">
        <w:t xml:space="preserve"> erhvervsfremmeaktører”, slutter hun. </w:t>
      </w:r>
    </w:p>
    <w:p w14:paraId="58C49A26" w14:textId="095A9686" w:rsidR="00262699" w:rsidRDefault="00262699" w:rsidP="00F9681B"/>
    <w:p w14:paraId="471DD08D" w14:textId="44D4983A" w:rsidR="00597B63" w:rsidRDefault="00262699" w:rsidP="00F9681B">
      <w:r>
        <w:t xml:space="preserve">Læs mere om TalentWeeks på </w:t>
      </w:r>
      <w:hyperlink r:id="rId8" w:history="1">
        <w:r w:rsidR="00530F79">
          <w:rPr>
            <w:rStyle w:val="Hyperlink"/>
          </w:rPr>
          <w:t>https://www.digitallead.dk/kalender/talentweeks/</w:t>
        </w:r>
      </w:hyperlink>
      <w:r w:rsidR="00530F79">
        <w:t xml:space="preserve">. </w:t>
      </w:r>
    </w:p>
    <w:p w14:paraId="2AE0C3BC" w14:textId="77777777" w:rsidR="00BF591D" w:rsidRPr="00BF591D" w:rsidRDefault="00BF591D" w:rsidP="00F9681B"/>
    <w:p w14:paraId="200DC279" w14:textId="5EFCCE6E" w:rsidR="00530F79" w:rsidRPr="00597B63" w:rsidRDefault="00530F79" w:rsidP="00F9681B">
      <w:pPr>
        <w:rPr>
          <w:b/>
          <w:bCs/>
        </w:rPr>
      </w:pPr>
      <w:r w:rsidRPr="00597B63">
        <w:rPr>
          <w:b/>
          <w:bCs/>
        </w:rPr>
        <w:t>Fakta om DigitalLead</w:t>
      </w:r>
      <w:r w:rsidR="004852C9">
        <w:rPr>
          <w:b/>
          <w:bCs/>
        </w:rPr>
        <w:t xml:space="preserve">, </w:t>
      </w:r>
      <w:r w:rsidRPr="00597B63">
        <w:rPr>
          <w:b/>
          <w:bCs/>
        </w:rPr>
        <w:t>Copenhagen Capacity</w:t>
      </w:r>
      <w:r w:rsidR="004852C9">
        <w:rPr>
          <w:b/>
          <w:bCs/>
        </w:rPr>
        <w:t xml:space="preserve"> og Talent til Danmark</w:t>
      </w:r>
      <w:r w:rsidR="00DC3B20">
        <w:rPr>
          <w:b/>
          <w:bCs/>
        </w:rPr>
        <w:t xml:space="preserve"> (TalenTDK)</w:t>
      </w:r>
      <w:r w:rsidRPr="00597B63">
        <w:rPr>
          <w:b/>
          <w:bCs/>
        </w:rPr>
        <w:t>:</w:t>
      </w:r>
    </w:p>
    <w:p w14:paraId="0776EA74" w14:textId="0A31B611" w:rsidR="00530F79" w:rsidRDefault="000926FB" w:rsidP="00F9681B">
      <w:r w:rsidRPr="00E22E0B">
        <w:rPr>
          <w:b/>
          <w:bCs/>
          <w:i/>
          <w:iCs/>
        </w:rPr>
        <w:t>DigitalLead</w:t>
      </w:r>
      <w:r w:rsidRPr="00597B63">
        <w:t xml:space="preserve"> er Danmarks nationale klynge for digitale teknologier. Klyngen </w:t>
      </w:r>
      <w:r w:rsidR="00956952" w:rsidRPr="00597B63">
        <w:t xml:space="preserve">understøtter det danske erhvervslivs innovation og vækst med udgangspunkt i </w:t>
      </w:r>
      <w:r w:rsidR="00597B63" w:rsidRPr="00597B63">
        <w:t>udnyttelse af teknologiens muligheder</w:t>
      </w:r>
      <w:r w:rsidR="00E22E0B">
        <w:t>’</w:t>
      </w:r>
    </w:p>
    <w:p w14:paraId="4D39AD90" w14:textId="33710123" w:rsidR="00D74D99" w:rsidRDefault="00E22E0B" w:rsidP="00F9681B">
      <w:r>
        <w:t xml:space="preserve">Mere info på </w:t>
      </w:r>
      <w:hyperlink r:id="rId9" w:history="1">
        <w:r w:rsidRPr="00E87C49">
          <w:rPr>
            <w:rStyle w:val="Hyperlink"/>
          </w:rPr>
          <w:t>www.digitallead.dk</w:t>
        </w:r>
      </w:hyperlink>
      <w:r>
        <w:t xml:space="preserve">. </w:t>
      </w:r>
      <w:r w:rsidR="00D74D99">
        <w:t xml:space="preserve"> </w:t>
      </w:r>
    </w:p>
    <w:p w14:paraId="29EAAFC8" w14:textId="6A032E91" w:rsidR="00995BBF" w:rsidRDefault="00E22E0B" w:rsidP="00F9681B">
      <w:r w:rsidRPr="00E22E0B">
        <w:rPr>
          <w:b/>
          <w:bCs/>
          <w:i/>
          <w:iCs/>
        </w:rPr>
        <w:t>Copenhagen Capacity</w:t>
      </w:r>
      <w:r w:rsidRPr="00E22E0B">
        <w:t xml:space="preserve"> er en erhvervsdrivende fond, der er sat i verden for at tiltrække og fastholde udenlandske virksomheder og talenter, med det formål at skabe vækst og udvikling i Greater Copenhagen.</w:t>
      </w:r>
      <w:r w:rsidR="00F14CEA">
        <w:t xml:space="preserve"> </w:t>
      </w:r>
      <w:r w:rsidR="00995BBF" w:rsidRPr="00995BBF">
        <w:t xml:space="preserve">Igennem </w:t>
      </w:r>
      <w:r w:rsidR="00995BBF">
        <w:rPr>
          <w:b/>
          <w:bCs/>
          <w:i/>
          <w:iCs/>
        </w:rPr>
        <w:t>TalenTDK</w:t>
      </w:r>
      <w:r w:rsidR="00995BBF" w:rsidRPr="00995BBF">
        <w:t xml:space="preserve"> skal de gode resultater fra blandt andet Greater Copenhagen spredes til samarbejdspartnere i resten af Danmark, herunder fokusset på at tiltrække kandidater med kompetencer inden for matematik og naturvidenskab (STEM-kompetencer).</w:t>
      </w:r>
      <w:r w:rsidR="00995BBF">
        <w:t xml:space="preserve"> </w:t>
      </w:r>
    </w:p>
    <w:p w14:paraId="7D230BE8" w14:textId="1361CC63" w:rsidR="00E22E0B" w:rsidRDefault="00E22E0B" w:rsidP="00F9681B">
      <w:r>
        <w:t xml:space="preserve">Mere info på </w:t>
      </w:r>
      <w:hyperlink r:id="rId10" w:history="1">
        <w:r w:rsidR="00606245" w:rsidRPr="00E87C49">
          <w:rPr>
            <w:rStyle w:val="Hyperlink"/>
          </w:rPr>
          <w:t>www.copcap.dk</w:t>
        </w:r>
      </w:hyperlink>
      <w:r w:rsidR="00606245">
        <w:t xml:space="preserve"> </w:t>
      </w:r>
    </w:p>
    <w:p w14:paraId="718C56FF" w14:textId="2FF269E7" w:rsidR="00606245" w:rsidRDefault="00606245" w:rsidP="00F9681B"/>
    <w:p w14:paraId="0B35EF15" w14:textId="64D553A5" w:rsidR="00606245" w:rsidRPr="007F7741" w:rsidRDefault="00606245" w:rsidP="00F9681B">
      <w:pPr>
        <w:rPr>
          <w:b/>
          <w:bCs/>
        </w:rPr>
      </w:pPr>
      <w:r w:rsidRPr="007F7741">
        <w:rPr>
          <w:b/>
          <w:bCs/>
        </w:rPr>
        <w:t>For yderligere information kontakt:</w:t>
      </w:r>
    </w:p>
    <w:p w14:paraId="6748E3F2" w14:textId="46F39D71" w:rsidR="00606245" w:rsidRDefault="00606245" w:rsidP="00F9681B">
      <w:r>
        <w:t>Reg</w:t>
      </w:r>
      <w:r w:rsidR="003F3E71">
        <w:t>ional</w:t>
      </w:r>
      <w:r>
        <w:t>direktør, DigitalLead, Birgit Pia Nøhr</w:t>
      </w:r>
      <w:r w:rsidR="00D316E2">
        <w:t>, t</w:t>
      </w:r>
      <w:r w:rsidR="00883D0E">
        <w:t xml:space="preserve">lf.: 2972 </w:t>
      </w:r>
      <w:r w:rsidR="00B572A6">
        <w:t xml:space="preserve">0701, mail: </w:t>
      </w:r>
      <w:hyperlink r:id="rId11" w:history="1">
        <w:r w:rsidR="00B572A6" w:rsidRPr="00E87C49">
          <w:rPr>
            <w:rStyle w:val="Hyperlink"/>
          </w:rPr>
          <w:t>bpn@digitallead.dk</w:t>
        </w:r>
      </w:hyperlink>
    </w:p>
    <w:p w14:paraId="256BCD0B" w14:textId="2D7F5B50" w:rsidR="00B572A6" w:rsidRPr="00597B63" w:rsidRDefault="00B572A6" w:rsidP="00F9681B">
      <w:r>
        <w:t>Direktør for</w:t>
      </w:r>
      <w:r w:rsidR="005F0994">
        <w:t xml:space="preserve"> marketing og</w:t>
      </w:r>
      <w:r>
        <w:t xml:space="preserve"> talent, Copenhagen Capacity, Nikolaj Lubanski, </w:t>
      </w:r>
      <w:r w:rsidR="00D316E2">
        <w:t>t</w:t>
      </w:r>
      <w:r>
        <w:t>lf.</w:t>
      </w:r>
      <w:r w:rsidR="007F7741">
        <w:t xml:space="preserve"> </w:t>
      </w:r>
      <w:r w:rsidR="007F7741" w:rsidRPr="007F7741">
        <w:t>2216 1511</w:t>
      </w:r>
      <w:r w:rsidR="007F7741">
        <w:t xml:space="preserve">, mail: </w:t>
      </w:r>
      <w:hyperlink r:id="rId12" w:history="1">
        <w:r w:rsidR="007F7741" w:rsidRPr="00E87C49">
          <w:rPr>
            <w:rStyle w:val="Hyperlink"/>
          </w:rPr>
          <w:t>nl@copcap.com</w:t>
        </w:r>
      </w:hyperlink>
      <w:r w:rsidR="007F7741">
        <w:t xml:space="preserve"> </w:t>
      </w:r>
    </w:p>
    <w:sectPr w:rsidR="00B572A6" w:rsidRPr="00597B63" w:rsidSect="00357FD8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B8"/>
    <w:rsid w:val="00000959"/>
    <w:rsid w:val="000020B2"/>
    <w:rsid w:val="00014C94"/>
    <w:rsid w:val="00023324"/>
    <w:rsid w:val="00031E09"/>
    <w:rsid w:val="00034007"/>
    <w:rsid w:val="00051F67"/>
    <w:rsid w:val="000815B7"/>
    <w:rsid w:val="000926FB"/>
    <w:rsid w:val="000B6548"/>
    <w:rsid w:val="000C0888"/>
    <w:rsid w:val="000C1D62"/>
    <w:rsid w:val="000C7150"/>
    <w:rsid w:val="000D5B5A"/>
    <w:rsid w:val="000E718F"/>
    <w:rsid w:val="000F1C41"/>
    <w:rsid w:val="00134194"/>
    <w:rsid w:val="00135771"/>
    <w:rsid w:val="00151CEF"/>
    <w:rsid w:val="001523FC"/>
    <w:rsid w:val="0015584C"/>
    <w:rsid w:val="00190F2A"/>
    <w:rsid w:val="001929AF"/>
    <w:rsid w:val="00194F4E"/>
    <w:rsid w:val="001A0374"/>
    <w:rsid w:val="001A0491"/>
    <w:rsid w:val="001B2DB8"/>
    <w:rsid w:val="001F5838"/>
    <w:rsid w:val="00215051"/>
    <w:rsid w:val="0023393D"/>
    <w:rsid w:val="00240BC8"/>
    <w:rsid w:val="00262699"/>
    <w:rsid w:val="002669BF"/>
    <w:rsid w:val="00277A96"/>
    <w:rsid w:val="00277E36"/>
    <w:rsid w:val="002802C8"/>
    <w:rsid w:val="002A7DEA"/>
    <w:rsid w:val="002B058D"/>
    <w:rsid w:val="002D0050"/>
    <w:rsid w:val="002D150D"/>
    <w:rsid w:val="002D3B50"/>
    <w:rsid w:val="00307B76"/>
    <w:rsid w:val="00322179"/>
    <w:rsid w:val="00342A87"/>
    <w:rsid w:val="00357FD8"/>
    <w:rsid w:val="00366CD5"/>
    <w:rsid w:val="00376B2A"/>
    <w:rsid w:val="00393635"/>
    <w:rsid w:val="003A0E49"/>
    <w:rsid w:val="003A4239"/>
    <w:rsid w:val="003B5E28"/>
    <w:rsid w:val="003C2D45"/>
    <w:rsid w:val="003C39D1"/>
    <w:rsid w:val="003E030F"/>
    <w:rsid w:val="003E6EB2"/>
    <w:rsid w:val="003F1F8A"/>
    <w:rsid w:val="003F3E71"/>
    <w:rsid w:val="00402CE4"/>
    <w:rsid w:val="00407C26"/>
    <w:rsid w:val="00417FC5"/>
    <w:rsid w:val="00424680"/>
    <w:rsid w:val="0043569A"/>
    <w:rsid w:val="004564C6"/>
    <w:rsid w:val="00474508"/>
    <w:rsid w:val="004852C9"/>
    <w:rsid w:val="004855F6"/>
    <w:rsid w:val="004A2176"/>
    <w:rsid w:val="004A46F4"/>
    <w:rsid w:val="004A480D"/>
    <w:rsid w:val="004D3359"/>
    <w:rsid w:val="004E3DEC"/>
    <w:rsid w:val="004E7014"/>
    <w:rsid w:val="005008F2"/>
    <w:rsid w:val="0050214E"/>
    <w:rsid w:val="00503A2F"/>
    <w:rsid w:val="00513532"/>
    <w:rsid w:val="0051739C"/>
    <w:rsid w:val="005175F4"/>
    <w:rsid w:val="00530F79"/>
    <w:rsid w:val="00554BBE"/>
    <w:rsid w:val="00561A0A"/>
    <w:rsid w:val="0056216E"/>
    <w:rsid w:val="005639A0"/>
    <w:rsid w:val="00571006"/>
    <w:rsid w:val="005727B3"/>
    <w:rsid w:val="00581689"/>
    <w:rsid w:val="00584FE5"/>
    <w:rsid w:val="005870CD"/>
    <w:rsid w:val="00587BFA"/>
    <w:rsid w:val="00591DA5"/>
    <w:rsid w:val="00594666"/>
    <w:rsid w:val="00597B63"/>
    <w:rsid w:val="005C5240"/>
    <w:rsid w:val="005E4F25"/>
    <w:rsid w:val="005F0994"/>
    <w:rsid w:val="005F0EDC"/>
    <w:rsid w:val="005F2234"/>
    <w:rsid w:val="00605AE1"/>
    <w:rsid w:val="00606245"/>
    <w:rsid w:val="00630373"/>
    <w:rsid w:val="006313D6"/>
    <w:rsid w:val="006330CC"/>
    <w:rsid w:val="00645726"/>
    <w:rsid w:val="00651AF5"/>
    <w:rsid w:val="0066659A"/>
    <w:rsid w:val="00692B05"/>
    <w:rsid w:val="006A73C0"/>
    <w:rsid w:val="006B67E1"/>
    <w:rsid w:val="006C278A"/>
    <w:rsid w:val="006D636A"/>
    <w:rsid w:val="006E52EF"/>
    <w:rsid w:val="006E7F91"/>
    <w:rsid w:val="007077D6"/>
    <w:rsid w:val="00714827"/>
    <w:rsid w:val="00724113"/>
    <w:rsid w:val="007271B4"/>
    <w:rsid w:val="0073354A"/>
    <w:rsid w:val="0073431A"/>
    <w:rsid w:val="00761201"/>
    <w:rsid w:val="00782915"/>
    <w:rsid w:val="00785B9E"/>
    <w:rsid w:val="007909AA"/>
    <w:rsid w:val="00794F0D"/>
    <w:rsid w:val="007B2627"/>
    <w:rsid w:val="007C66E5"/>
    <w:rsid w:val="007C73BB"/>
    <w:rsid w:val="007C7BB5"/>
    <w:rsid w:val="007D095A"/>
    <w:rsid w:val="007D1E80"/>
    <w:rsid w:val="007D67D3"/>
    <w:rsid w:val="007F6BE6"/>
    <w:rsid w:val="007F7741"/>
    <w:rsid w:val="00804ED7"/>
    <w:rsid w:val="00806C46"/>
    <w:rsid w:val="0081042D"/>
    <w:rsid w:val="00811E73"/>
    <w:rsid w:val="008171DD"/>
    <w:rsid w:val="00822E51"/>
    <w:rsid w:val="00823649"/>
    <w:rsid w:val="008267C6"/>
    <w:rsid w:val="00841500"/>
    <w:rsid w:val="00846C94"/>
    <w:rsid w:val="00865E21"/>
    <w:rsid w:val="00883D0E"/>
    <w:rsid w:val="008869D2"/>
    <w:rsid w:val="008A719C"/>
    <w:rsid w:val="008B067B"/>
    <w:rsid w:val="008B35EC"/>
    <w:rsid w:val="008B643E"/>
    <w:rsid w:val="008E6BE5"/>
    <w:rsid w:val="008E72F8"/>
    <w:rsid w:val="009012A5"/>
    <w:rsid w:val="0091483C"/>
    <w:rsid w:val="00920E7E"/>
    <w:rsid w:val="009213B5"/>
    <w:rsid w:val="00921824"/>
    <w:rsid w:val="009417DF"/>
    <w:rsid w:val="00946C5E"/>
    <w:rsid w:val="00956952"/>
    <w:rsid w:val="00964CEF"/>
    <w:rsid w:val="00966E75"/>
    <w:rsid w:val="009675A9"/>
    <w:rsid w:val="009760B4"/>
    <w:rsid w:val="009807EA"/>
    <w:rsid w:val="00983032"/>
    <w:rsid w:val="00995BBF"/>
    <w:rsid w:val="009A1D16"/>
    <w:rsid w:val="009A4098"/>
    <w:rsid w:val="009C40B5"/>
    <w:rsid w:val="009D0DA4"/>
    <w:rsid w:val="009D296E"/>
    <w:rsid w:val="009D405A"/>
    <w:rsid w:val="00A14291"/>
    <w:rsid w:val="00A342BA"/>
    <w:rsid w:val="00A36ECC"/>
    <w:rsid w:val="00A4561B"/>
    <w:rsid w:val="00A51593"/>
    <w:rsid w:val="00A519FB"/>
    <w:rsid w:val="00A520A7"/>
    <w:rsid w:val="00A74BD0"/>
    <w:rsid w:val="00A80136"/>
    <w:rsid w:val="00A95668"/>
    <w:rsid w:val="00AB54C5"/>
    <w:rsid w:val="00AE21FD"/>
    <w:rsid w:val="00AF5A2D"/>
    <w:rsid w:val="00B06E09"/>
    <w:rsid w:val="00B1786B"/>
    <w:rsid w:val="00B21238"/>
    <w:rsid w:val="00B22531"/>
    <w:rsid w:val="00B24B22"/>
    <w:rsid w:val="00B455A2"/>
    <w:rsid w:val="00B51D8A"/>
    <w:rsid w:val="00B572A6"/>
    <w:rsid w:val="00B73CCD"/>
    <w:rsid w:val="00BB1891"/>
    <w:rsid w:val="00BC382F"/>
    <w:rsid w:val="00BD3515"/>
    <w:rsid w:val="00BD50E7"/>
    <w:rsid w:val="00BE0313"/>
    <w:rsid w:val="00BF58BE"/>
    <w:rsid w:val="00BF591D"/>
    <w:rsid w:val="00C111B4"/>
    <w:rsid w:val="00C41C7C"/>
    <w:rsid w:val="00C5068D"/>
    <w:rsid w:val="00C662E1"/>
    <w:rsid w:val="00C66DA6"/>
    <w:rsid w:val="00C67DA8"/>
    <w:rsid w:val="00C70B0D"/>
    <w:rsid w:val="00C85EC6"/>
    <w:rsid w:val="00CA6D38"/>
    <w:rsid w:val="00CB1FB5"/>
    <w:rsid w:val="00CD4298"/>
    <w:rsid w:val="00CD4364"/>
    <w:rsid w:val="00CD7D0C"/>
    <w:rsid w:val="00CF4FD9"/>
    <w:rsid w:val="00CF5427"/>
    <w:rsid w:val="00D12F7A"/>
    <w:rsid w:val="00D15BBF"/>
    <w:rsid w:val="00D22DF9"/>
    <w:rsid w:val="00D230D2"/>
    <w:rsid w:val="00D316E2"/>
    <w:rsid w:val="00D45EFA"/>
    <w:rsid w:val="00D54322"/>
    <w:rsid w:val="00D605D9"/>
    <w:rsid w:val="00D65189"/>
    <w:rsid w:val="00D65644"/>
    <w:rsid w:val="00D70C25"/>
    <w:rsid w:val="00D74D99"/>
    <w:rsid w:val="00D80596"/>
    <w:rsid w:val="00D91EBA"/>
    <w:rsid w:val="00DA0B32"/>
    <w:rsid w:val="00DA48EA"/>
    <w:rsid w:val="00DB0FF2"/>
    <w:rsid w:val="00DB58D3"/>
    <w:rsid w:val="00DC3B20"/>
    <w:rsid w:val="00DC5FDA"/>
    <w:rsid w:val="00DD377A"/>
    <w:rsid w:val="00DE0583"/>
    <w:rsid w:val="00E03DE8"/>
    <w:rsid w:val="00E03E7C"/>
    <w:rsid w:val="00E06C42"/>
    <w:rsid w:val="00E22E0B"/>
    <w:rsid w:val="00E32423"/>
    <w:rsid w:val="00E4676F"/>
    <w:rsid w:val="00E507E3"/>
    <w:rsid w:val="00E54196"/>
    <w:rsid w:val="00E57755"/>
    <w:rsid w:val="00E70D63"/>
    <w:rsid w:val="00EB3F93"/>
    <w:rsid w:val="00EB5954"/>
    <w:rsid w:val="00EC3474"/>
    <w:rsid w:val="00ED45D3"/>
    <w:rsid w:val="00EE6200"/>
    <w:rsid w:val="00F14CEA"/>
    <w:rsid w:val="00F22E85"/>
    <w:rsid w:val="00F3147D"/>
    <w:rsid w:val="00F3427A"/>
    <w:rsid w:val="00F43E2B"/>
    <w:rsid w:val="00F5296E"/>
    <w:rsid w:val="00F619FD"/>
    <w:rsid w:val="00F67752"/>
    <w:rsid w:val="00F71480"/>
    <w:rsid w:val="00F86764"/>
    <w:rsid w:val="00F9681B"/>
    <w:rsid w:val="00F977E4"/>
    <w:rsid w:val="00FA1453"/>
    <w:rsid w:val="00FB142D"/>
    <w:rsid w:val="00FB7EE3"/>
    <w:rsid w:val="00FD2EE0"/>
    <w:rsid w:val="00FD5494"/>
    <w:rsid w:val="00FE17AA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FF0D"/>
  <w15:chartTrackingRefBased/>
  <w15:docId w15:val="{553C3B53-DEA7-4A1C-8FC9-8FFED489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06C42"/>
  </w:style>
  <w:style w:type="character" w:customStyle="1" w:styleId="eop">
    <w:name w:val="eop"/>
    <w:basedOn w:val="DefaultParagraphFont"/>
    <w:rsid w:val="00E06C42"/>
  </w:style>
  <w:style w:type="character" w:customStyle="1" w:styleId="spellingerror">
    <w:name w:val="spellingerror"/>
    <w:basedOn w:val="DefaultParagraphFont"/>
    <w:rsid w:val="00F977E4"/>
  </w:style>
  <w:style w:type="paragraph" w:customStyle="1" w:styleId="paragraph">
    <w:name w:val="paragraph"/>
    <w:basedOn w:val="Normal"/>
    <w:rsid w:val="00B2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cxw219498452">
    <w:name w:val="scxw219498452"/>
    <w:basedOn w:val="DefaultParagraphFont"/>
    <w:rsid w:val="00B24B22"/>
  </w:style>
  <w:style w:type="paragraph" w:styleId="BalloonText">
    <w:name w:val="Balloon Text"/>
    <w:basedOn w:val="Normal"/>
    <w:link w:val="BalloonTextChar"/>
    <w:uiPriority w:val="99"/>
    <w:semiHidden/>
    <w:unhideWhenUsed/>
    <w:rsid w:val="00FB7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1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DA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81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5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5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5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tallead.dk/kalender/talentweeks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hyperlink" Target="mailto:nl@copcap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pn@digitallead.d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pcap.d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igitallead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4283288EFA5147B7E8CCFB39EDABCF" ma:contentTypeVersion="13" ma:contentTypeDescription="Opret et nyt dokument." ma:contentTypeScope="" ma:versionID="bef5f96d1e562912aaecaf19eafed238">
  <xsd:schema xmlns:xsd="http://www.w3.org/2001/XMLSchema" xmlns:xs="http://www.w3.org/2001/XMLSchema" xmlns:p="http://schemas.microsoft.com/office/2006/metadata/properties" xmlns:ns3="1bf49fbb-1855-4d35-a13f-c7dbcdd327e4" xmlns:ns4="ce65e36f-b18f-4afc-a27a-a2f2002ef198" targetNamespace="http://schemas.microsoft.com/office/2006/metadata/properties" ma:root="true" ma:fieldsID="401e357d3ebd3b5b7c97b7841e876212" ns3:_="" ns4:_="">
    <xsd:import namespace="1bf49fbb-1855-4d35-a13f-c7dbcdd327e4"/>
    <xsd:import namespace="ce65e36f-b18f-4afc-a27a-a2f2002ef1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49fbb-1855-4d35-a13f-c7dbcdd32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5e36f-b18f-4afc-a27a-a2f2002ef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AFD9E4-77A0-4857-80BD-CE6C103964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C40E62-6154-4CCD-9240-8CB2BDEC0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49fbb-1855-4d35-a13f-c7dbcdd327e4"/>
    <ds:schemaRef ds:uri="ce65e36f-b18f-4afc-a27a-a2f2002ef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81DF7C-2A02-4564-8153-8DEB82EE0B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572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Vestergaard</dc:creator>
  <cp:keywords/>
  <dc:description/>
  <cp:lastModifiedBy>Randi Vestergaard</cp:lastModifiedBy>
  <cp:revision>45</cp:revision>
  <cp:lastPrinted>2020-08-26T07:01:00Z</cp:lastPrinted>
  <dcterms:created xsi:type="dcterms:W3CDTF">2020-08-24T11:12:00Z</dcterms:created>
  <dcterms:modified xsi:type="dcterms:W3CDTF">2020-08-31T13:23:00Z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0x010100A04283288EFA5147B7E8CCFB39EDABCF</vt:lpwstr>
  </property>
</Properties>
</file>